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C5C7F">
      <w:bookmarkStart w:id="0" w:name="_GoBack"/>
      <w:bookmarkEnd w:id="0"/>
      <w:r w:rsidRPr="008C5C7F"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6" type="#_x0000_t75" style="position:absolute;margin-left:-70.3pt;margin-top:-70.55pt;width:1021.4pt;height:619pt;z-index:-8;visibility:visible" wrapcoords="-33 0 -33 21544 21600 21544 21600 0 -33 0">
            <v:imagedata r:id="rId5" o:title=""/>
            <w10:wrap type="through"/>
          </v:shape>
        </w:pict>
      </w:r>
      <w:r w:rsidRPr="008C5C7F">
        <w:rPr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19.45pt;margin-top:256.45pt;width:2pt;height:181pt;z-index:12" o:connectortype="straight" strokeweight="6pt">
            <v:stroke endarrow="block"/>
          </v:shape>
        </w:pict>
      </w:r>
      <w:r w:rsidRPr="008C5C7F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4.45pt;margin-top:341pt;width:350.8pt;height:65.45pt;z-index:4" filled="f" fillcolor="#cff" stroked="f">
            <v:shadow opacity=".5" offset="6pt,6pt"/>
            <v:textbox>
              <w:txbxContent>
                <w:p w:rsidR="00914650" w:rsidRPr="008C5C7F" w:rsidRDefault="00914650" w:rsidP="001803B8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8C5C7F">
                    <w:rPr>
                      <w:b/>
                      <w:color w:val="FFFF00"/>
                      <w:sz w:val="96"/>
                      <w:szCs w:val="96"/>
                    </w:rPr>
                    <w:t>de rechtspraak</w:t>
                  </w:r>
                </w:p>
              </w:txbxContent>
            </v:textbox>
          </v:shape>
        </w:pict>
      </w:r>
      <w:r w:rsidRPr="008C5C7F">
        <w:rPr>
          <w:noProof/>
          <w:highlight w:val="yellow"/>
        </w:rPr>
        <w:pict>
          <v:shape id="_x0000_s1049" type="#_x0000_t32" style="position:absolute;margin-left:326.25pt;margin-top:49.95pt;width:0;height:128.5pt;flip:y;z-index:9" o:connectortype="straight" strokeweight="6pt">
            <v:stroke endarrow="block"/>
          </v:shape>
        </w:pict>
      </w:r>
      <w:r w:rsidRPr="008C5C7F">
        <w:rPr>
          <w:noProof/>
          <w:highlight w:val="yellow"/>
        </w:rPr>
        <w:pict>
          <v:shape id="_x0000_s1051" type="#_x0000_t32" style="position:absolute;margin-left:459.45pt;margin-top:256.45pt;width:148pt;height:103.55pt;z-index:11" o:connectortype="straight" strokeweight="6pt">
            <v:stroke endarrow="block"/>
          </v:shape>
        </w:pict>
      </w:r>
      <w:r w:rsidRPr="008C5C7F">
        <w:rPr>
          <w:noProof/>
          <w:highlight w:val="yellow"/>
        </w:rPr>
        <w:pict>
          <v:shape id="_x0000_s1042" type="#_x0000_t202" style="position:absolute;margin-left:-60.55pt;margin-top:324pt;width:373pt;height:54pt;z-index:5" filled="f" fillcolor="#cff" stroked="f">
            <v:shadow opacity=".5" offset="6pt,6pt"/>
            <v:textbox style="mso-next-textbox:#_x0000_s1042">
              <w:txbxContent>
                <w:p w:rsidR="00914650" w:rsidRPr="008C5C7F" w:rsidRDefault="00914650" w:rsidP="00802DB1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8C5C7F">
                    <w:rPr>
                      <w:b/>
                      <w:color w:val="FFFF00"/>
                      <w:sz w:val="96"/>
                      <w:szCs w:val="96"/>
                    </w:rPr>
                    <w:t>de kinderrechter</w:t>
                  </w:r>
                </w:p>
              </w:txbxContent>
            </v:textbox>
          </v:shape>
        </w:pict>
      </w:r>
      <w:r w:rsidR="00914650" w:rsidRPr="008C5C7F">
        <w:rPr>
          <w:noProof/>
          <w:highlight w:val="yellow"/>
        </w:rPr>
        <w:pict>
          <v:shape id="_x0000_s1044" type="#_x0000_t202" style="position:absolute;margin-left:107.65pt;margin-top:449.45pt;width:444.8pt;height:56.55pt;z-index:6" filled="f" fillcolor="#cff" stroked="f">
            <v:shadow opacity=".5" offset="6pt,6pt"/>
            <v:textbox>
              <w:txbxContent>
                <w:p w:rsidR="00914650" w:rsidRPr="008C5C7F" w:rsidRDefault="00914650" w:rsidP="00393998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8C5C7F">
                    <w:rPr>
                      <w:b/>
                      <w:color w:val="FFFF00"/>
                      <w:sz w:val="96"/>
                      <w:szCs w:val="96"/>
                    </w:rPr>
                    <w:t>de alternatieve straf</w:t>
                  </w:r>
                </w:p>
              </w:txbxContent>
            </v:textbox>
          </v:shape>
        </w:pict>
      </w:r>
      <w:r w:rsidR="00914650" w:rsidRPr="008C5C7F">
        <w:rPr>
          <w:noProof/>
          <w:highlight w:val="yellow"/>
        </w:rPr>
        <w:pict>
          <v:shape id="_x0000_s1039" type="#_x0000_t202" style="position:absolute;margin-left:522.25pt;margin-top:-23.1pt;width:243pt;height:143pt;z-index:3" filled="f" fillcolor="#cff" stroked="f">
            <v:shadow opacity=".5" offset="6pt,6pt"/>
            <v:textbox>
              <w:txbxContent>
                <w:p w:rsidR="00914650" w:rsidRPr="00914650" w:rsidRDefault="00914650" w:rsidP="001803B8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914650">
                    <w:rPr>
                      <w:b/>
                      <w:color w:val="FFFF00"/>
                      <w:sz w:val="96"/>
                      <w:szCs w:val="96"/>
                    </w:rPr>
                    <w:t>de officier van justitie</w:t>
                  </w:r>
                </w:p>
              </w:txbxContent>
            </v:textbox>
          </v:shape>
        </w:pict>
      </w:r>
      <w:r w:rsidR="00914650" w:rsidRPr="008C5C7F">
        <w:rPr>
          <w:noProof/>
          <w:highlight w:val="yellow"/>
        </w:rPr>
        <w:pict>
          <v:shape id="_x0000_s1050" type="#_x0000_t32" style="position:absolute;margin-left:513pt;margin-top:98.45pt;width:132.45pt;height:80pt;flip:y;z-index:10" o:connectortype="straight" strokeweight="6pt">
            <v:stroke endarrow="block"/>
          </v:shape>
        </w:pict>
      </w:r>
      <w:r w:rsidR="00914650" w:rsidRPr="008C5C7F">
        <w:rPr>
          <w:noProof/>
          <w:highlight w:val="yellow"/>
        </w:rPr>
        <w:pict>
          <v:shape id="_x0000_s1036" type="#_x0000_t202" style="position:absolute;margin-left:-50.55pt;margin-top:18pt;width:298.55pt;height:54pt;z-index:2" filled="f" fillcolor="#cff" stroked="f">
            <v:shadow opacity=".5" offset="6pt,6pt"/>
            <v:textbox>
              <w:txbxContent>
                <w:p w:rsidR="00914650" w:rsidRPr="00914650" w:rsidRDefault="00914650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8C5C7F">
                    <w:rPr>
                      <w:b/>
                      <w:color w:val="FFFF00"/>
                      <w:sz w:val="96"/>
                      <w:szCs w:val="96"/>
                    </w:rPr>
                    <w:t>het</w:t>
                  </w:r>
                  <w:r w:rsidRPr="00914650">
                    <w:rPr>
                      <w:b/>
                      <w:color w:val="FFFF00"/>
                      <w:sz w:val="96"/>
                      <w:szCs w:val="96"/>
                    </w:rPr>
                    <w:t xml:space="preserve"> proces</w:t>
                  </w:r>
                </w:p>
              </w:txbxContent>
            </v:textbox>
          </v:shape>
        </w:pict>
      </w:r>
      <w:r w:rsidR="00914650" w:rsidRPr="008C5C7F">
        <w:rPr>
          <w:noProof/>
          <w:highlight w:val="yellow"/>
        </w:rPr>
        <w:pict>
          <v:shape id="_x0000_s1053" type="#_x0000_t32" style="position:absolute;margin-left:67.45pt;margin-top:251.45pt;width:2in;height:79pt;flip:x;z-index:13" o:connectortype="straight" strokeweight="6pt">
            <v:stroke endarrow="block"/>
          </v:shape>
        </w:pict>
      </w:r>
      <w:r w:rsidR="00914650" w:rsidRPr="008C5C7F">
        <w:rPr>
          <w:noProof/>
          <w:highlight w:val="yellow"/>
        </w:rPr>
        <w:pict>
          <v:shape id="_x0000_s1054" type="#_x0000_t32" style="position:absolute;margin-left:19.45pt;margin-top:1in;width:124pt;height:82.45pt;flip:x y;z-index:14" o:connectortype="straight" strokeweight="6pt">
            <v:stroke endarrow="block"/>
          </v:shape>
        </w:pict>
      </w:r>
      <w:r w:rsidR="00E4263C" w:rsidRPr="008C5C7F">
        <w:rPr>
          <w:noProof/>
          <w:highlight w:val="yellow"/>
        </w:rPr>
        <w:pict>
          <v:shape id="_x0000_s1028" type="#_x0000_t202" style="position:absolute;margin-left:107.65pt;margin-top:165.95pt;width:510.8pt;height:90.5pt;z-index:1" filled="f" fillcolor="#cff" stroked="f" strokeweight="6pt">
            <v:shadow on="t" opacity=".5" offset="6pt,6pt"/>
            <v:textbox style="mso-next-textbox:#_x0000_s1028">
              <w:txbxContent>
                <w:p w:rsidR="00914650" w:rsidRPr="008C5C7F" w:rsidRDefault="00914650">
                  <w:pPr>
                    <w:rPr>
                      <w:b/>
                      <w:color w:val="FFFF00"/>
                      <w:sz w:val="144"/>
                      <w:szCs w:val="144"/>
                      <w:u w:val="wave"/>
                    </w:rPr>
                  </w:pPr>
                  <w:r w:rsidRPr="008C5C7F">
                    <w:rPr>
                      <w:b/>
                      <w:color w:val="FFFF00"/>
                      <w:sz w:val="144"/>
                      <w:szCs w:val="144"/>
                      <w:u w:val="wave"/>
                    </w:rPr>
                    <w:t>De rechtszitting</w:t>
                  </w:r>
                </w:p>
              </w:txbxContent>
            </v:textbox>
          </v:shape>
        </w:pict>
      </w:r>
      <w:r w:rsidR="00E4263C" w:rsidRPr="008C5C7F">
        <w:rPr>
          <w:noProof/>
          <w:highlight w:val="yellow"/>
        </w:rPr>
        <w:pict>
          <v:shape id="_x0000_s1047" type="#_x0000_t202" style="position:absolute;margin-left:189pt;margin-top:-10pt;width:294.55pt;height:71pt;z-index:8" filled="f" stroked="f">
            <v:textbox>
              <w:txbxContent>
                <w:p w:rsidR="00914650" w:rsidRPr="00914650" w:rsidRDefault="00914650">
                  <w:pPr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914650">
                    <w:rPr>
                      <w:b/>
                      <w:color w:val="FFFF00"/>
                      <w:sz w:val="96"/>
                      <w:szCs w:val="96"/>
                    </w:rPr>
                    <w:t>De rechtbank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1D6B5B"/>
    <w:rsid w:val="00250F1C"/>
    <w:rsid w:val="00387DAC"/>
    <w:rsid w:val="0039169C"/>
    <w:rsid w:val="00393998"/>
    <w:rsid w:val="00802DB1"/>
    <w:rsid w:val="008C5C7F"/>
    <w:rsid w:val="00914650"/>
    <w:rsid w:val="00A90F1F"/>
    <w:rsid w:val="00E4263C"/>
    <w:rsid w:val="00E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2"/>
        <o:r id="V:Rule5" type="connector" idref="#_x0000_s1053"/>
        <o:r id="V:Rule6" type="connector" idref="#_x0000_s105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2549-F2BD-4928-8602-BD032A1C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dcterms:created xsi:type="dcterms:W3CDTF">2012-05-23T17:49:00Z</dcterms:created>
  <dcterms:modified xsi:type="dcterms:W3CDTF">2012-05-23T17:49:00Z</dcterms:modified>
</cp:coreProperties>
</file>